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1432" w14:textId="7ECBEF3A" w:rsidR="00270355" w:rsidRPr="0009403F" w:rsidRDefault="005D29BD" w:rsidP="005C6150">
      <w:pPr>
        <w:spacing w:after="0" w:line="259" w:lineRule="auto"/>
        <w:ind w:left="0" w:firstLine="0"/>
        <w:jc w:val="center"/>
        <w:rPr>
          <w:rFonts w:ascii="Comfortaa" w:hAnsi="Comfortaa"/>
        </w:rPr>
      </w:pPr>
      <w:bookmarkStart w:id="0" w:name="_GoBack"/>
      <w:bookmarkEnd w:id="0"/>
      <w:r w:rsidRPr="0009403F">
        <w:rPr>
          <w:rFonts w:ascii="Comfortaa" w:hAnsi="Comfortaa"/>
          <w:b/>
          <w:sz w:val="28"/>
        </w:rPr>
        <w:t>Data Protection Policy</w:t>
      </w:r>
    </w:p>
    <w:p w14:paraId="6FAC9302" w14:textId="77777777" w:rsidR="00270355" w:rsidRPr="000E2738" w:rsidRDefault="005D29BD">
      <w:pPr>
        <w:spacing w:after="0" w:line="259" w:lineRule="auto"/>
        <w:ind w:left="57" w:firstLine="0"/>
        <w:jc w:val="center"/>
        <w:rPr>
          <w:rFonts w:ascii="Comfortaa" w:hAnsi="Comfortaa"/>
          <w:sz w:val="22"/>
          <w:szCs w:val="22"/>
        </w:rPr>
      </w:pPr>
      <w:r w:rsidRPr="0009403F">
        <w:rPr>
          <w:rFonts w:ascii="Comfortaa" w:hAnsi="Comfortaa"/>
        </w:rPr>
        <w:t xml:space="preserve"> </w:t>
      </w:r>
    </w:p>
    <w:p w14:paraId="4A90B38E" w14:textId="64C3DCD3" w:rsidR="00270355" w:rsidRPr="000E2738" w:rsidRDefault="0009403F">
      <w:pPr>
        <w:ind w:left="-5"/>
        <w:rPr>
          <w:rFonts w:ascii="Comfortaa" w:hAnsi="Comfortaa"/>
          <w:sz w:val="22"/>
          <w:szCs w:val="22"/>
        </w:rPr>
      </w:pPr>
      <w:r w:rsidRPr="000E2738">
        <w:rPr>
          <w:rFonts w:ascii="Comfortaa" w:hAnsi="Comfortaa"/>
          <w:sz w:val="22"/>
          <w:szCs w:val="22"/>
        </w:rPr>
        <w:t xml:space="preserve">Fife Beekeepers Association receives, collects, and processes personal data about its members.  This policy describes what personal data is held by the Association, for what purposes, and how it may be used. </w:t>
      </w:r>
    </w:p>
    <w:p w14:paraId="2C4523EE"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73803707" w14:textId="77777777" w:rsidR="00270355" w:rsidRPr="000E2738" w:rsidRDefault="005D29BD">
      <w:pPr>
        <w:spacing w:after="0" w:line="259" w:lineRule="auto"/>
        <w:ind w:left="-5"/>
        <w:rPr>
          <w:rFonts w:ascii="Comfortaa" w:hAnsi="Comfortaa"/>
          <w:sz w:val="22"/>
          <w:szCs w:val="22"/>
        </w:rPr>
      </w:pPr>
      <w:r w:rsidRPr="000E2738">
        <w:rPr>
          <w:rFonts w:ascii="Comfortaa" w:hAnsi="Comfortaa"/>
          <w:b/>
          <w:sz w:val="22"/>
          <w:szCs w:val="22"/>
          <w:u w:val="single" w:color="000000"/>
        </w:rPr>
        <w:t xml:space="preserve">What personal data is held by the </w:t>
      </w:r>
      <w:proofErr w:type="gramStart"/>
      <w:r w:rsidRPr="000E2738">
        <w:rPr>
          <w:rFonts w:ascii="Comfortaa" w:hAnsi="Comfortaa"/>
          <w:b/>
          <w:sz w:val="22"/>
          <w:szCs w:val="22"/>
          <w:u w:val="single" w:color="000000"/>
        </w:rPr>
        <w:t>Association ?</w:t>
      </w:r>
      <w:proofErr w:type="gramEnd"/>
      <w:r w:rsidRPr="000E2738">
        <w:rPr>
          <w:rFonts w:ascii="Comfortaa" w:hAnsi="Comfortaa"/>
          <w:sz w:val="22"/>
          <w:szCs w:val="22"/>
        </w:rPr>
        <w:t xml:space="preserve"> </w:t>
      </w:r>
    </w:p>
    <w:p w14:paraId="18CBF205"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631061A3" w14:textId="77777777" w:rsidR="00270355" w:rsidRPr="000E2738" w:rsidRDefault="005D29BD">
      <w:pPr>
        <w:ind w:left="-5"/>
        <w:rPr>
          <w:rFonts w:ascii="Comfortaa" w:hAnsi="Comfortaa"/>
          <w:sz w:val="22"/>
          <w:szCs w:val="22"/>
        </w:rPr>
      </w:pPr>
      <w:r w:rsidRPr="000E2738">
        <w:rPr>
          <w:rFonts w:ascii="Comfortaa" w:hAnsi="Comfortaa"/>
          <w:sz w:val="22"/>
          <w:szCs w:val="22"/>
        </w:rPr>
        <w:t xml:space="preserve">On applying to join the Association members are asked to provide their address, phone numbers, and email address.  This data is maintained by the membership secretary. </w:t>
      </w:r>
    </w:p>
    <w:p w14:paraId="067E906C"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4077296B" w14:textId="77777777" w:rsidR="00270355" w:rsidRPr="000E2738" w:rsidRDefault="005D29BD">
      <w:pPr>
        <w:ind w:left="-5"/>
        <w:rPr>
          <w:rFonts w:ascii="Comfortaa" w:hAnsi="Comfortaa"/>
          <w:sz w:val="22"/>
          <w:szCs w:val="22"/>
        </w:rPr>
      </w:pPr>
      <w:r w:rsidRPr="000E2738">
        <w:rPr>
          <w:rFonts w:ascii="Comfortaa" w:hAnsi="Comfortaa"/>
          <w:sz w:val="22"/>
          <w:szCs w:val="22"/>
        </w:rPr>
        <w:t>During their membership other data</w:t>
      </w:r>
      <w:r w:rsidRPr="000E2738">
        <w:rPr>
          <w:rFonts w:ascii="Comfortaa" w:hAnsi="Comfortaa"/>
          <w:sz w:val="22"/>
          <w:szCs w:val="22"/>
        </w:rPr>
        <w:t xml:space="preserve"> may be collected, including records of attendance at Association events and sometimes photographs of members taken during beekeeping activities.  This data is normally maintained by the secretary. </w:t>
      </w:r>
    </w:p>
    <w:p w14:paraId="367CD1D4"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6D8A7154" w14:textId="77777777" w:rsidR="00270355" w:rsidRPr="000E2738" w:rsidRDefault="005D29BD">
      <w:pPr>
        <w:spacing w:after="0" w:line="259" w:lineRule="auto"/>
        <w:ind w:left="-5"/>
        <w:rPr>
          <w:rFonts w:ascii="Comfortaa" w:hAnsi="Comfortaa"/>
          <w:sz w:val="22"/>
          <w:szCs w:val="22"/>
        </w:rPr>
      </w:pPr>
      <w:r w:rsidRPr="000E2738">
        <w:rPr>
          <w:rFonts w:ascii="Comfortaa" w:hAnsi="Comfortaa"/>
          <w:b/>
          <w:sz w:val="22"/>
          <w:szCs w:val="22"/>
          <w:u w:val="single" w:color="000000"/>
        </w:rPr>
        <w:t xml:space="preserve">Why does the Association require personal </w:t>
      </w:r>
      <w:proofErr w:type="gramStart"/>
      <w:r w:rsidRPr="000E2738">
        <w:rPr>
          <w:rFonts w:ascii="Comfortaa" w:hAnsi="Comfortaa"/>
          <w:b/>
          <w:sz w:val="22"/>
          <w:szCs w:val="22"/>
          <w:u w:val="single" w:color="000000"/>
        </w:rPr>
        <w:t>data ?</w:t>
      </w:r>
      <w:proofErr w:type="gramEnd"/>
      <w:r w:rsidRPr="000E2738">
        <w:rPr>
          <w:rFonts w:ascii="Comfortaa" w:hAnsi="Comfortaa"/>
          <w:sz w:val="22"/>
          <w:szCs w:val="22"/>
        </w:rPr>
        <w:t xml:space="preserve"> </w:t>
      </w:r>
    </w:p>
    <w:p w14:paraId="732A9002"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42E39D87" w14:textId="77777777" w:rsidR="00270355" w:rsidRPr="000E2738" w:rsidRDefault="005D29BD">
      <w:pPr>
        <w:ind w:left="-5"/>
        <w:rPr>
          <w:rFonts w:ascii="Comfortaa" w:hAnsi="Comfortaa"/>
          <w:sz w:val="22"/>
          <w:szCs w:val="22"/>
        </w:rPr>
      </w:pPr>
      <w:r w:rsidRPr="000E2738">
        <w:rPr>
          <w:rFonts w:ascii="Comfortaa" w:hAnsi="Comfortaa"/>
          <w:sz w:val="22"/>
          <w:szCs w:val="22"/>
        </w:rPr>
        <w:t>Mem</w:t>
      </w:r>
      <w:r w:rsidRPr="000E2738">
        <w:rPr>
          <w:rFonts w:ascii="Comfortaa" w:hAnsi="Comfortaa"/>
          <w:sz w:val="22"/>
          <w:szCs w:val="22"/>
        </w:rPr>
        <w:t xml:space="preserve">bership data is required by the Association in order to keep accurate records of the membership and to provide members with information about the Association including newsletters.   </w:t>
      </w:r>
    </w:p>
    <w:p w14:paraId="311F272D"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132EA8BD" w14:textId="77777777" w:rsidR="00270355" w:rsidRPr="000E2738" w:rsidRDefault="005D29BD">
      <w:pPr>
        <w:ind w:left="-5"/>
        <w:rPr>
          <w:rFonts w:ascii="Comfortaa" w:hAnsi="Comfortaa"/>
          <w:sz w:val="22"/>
          <w:szCs w:val="22"/>
        </w:rPr>
      </w:pPr>
      <w:r w:rsidRPr="000E2738">
        <w:rPr>
          <w:rFonts w:ascii="Comfortaa" w:hAnsi="Comfortaa"/>
          <w:sz w:val="22"/>
          <w:szCs w:val="22"/>
        </w:rPr>
        <w:t>Attendance records may be kept in order to assess the popularity of th</w:t>
      </w:r>
      <w:r w:rsidRPr="000E2738">
        <w:rPr>
          <w:rFonts w:ascii="Comfortaa" w:hAnsi="Comfortaa"/>
          <w:sz w:val="22"/>
          <w:szCs w:val="22"/>
        </w:rPr>
        <w:t xml:space="preserve">e annual events programme and to help tailor future events to members’ interests.  Photographs are used to communicate about Association activities to members and externally. </w:t>
      </w:r>
    </w:p>
    <w:p w14:paraId="000C27C4"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6D5E3A28" w14:textId="77777777" w:rsidR="00270355" w:rsidRPr="000E2738" w:rsidRDefault="005D29BD">
      <w:pPr>
        <w:spacing w:after="0" w:line="259" w:lineRule="auto"/>
        <w:ind w:left="-5"/>
        <w:rPr>
          <w:rFonts w:ascii="Comfortaa" w:hAnsi="Comfortaa"/>
          <w:sz w:val="22"/>
          <w:szCs w:val="22"/>
        </w:rPr>
      </w:pPr>
      <w:r w:rsidRPr="000E2738">
        <w:rPr>
          <w:rFonts w:ascii="Comfortaa" w:hAnsi="Comfortaa"/>
          <w:b/>
          <w:sz w:val="22"/>
          <w:szCs w:val="22"/>
          <w:u w:val="single" w:color="000000"/>
        </w:rPr>
        <w:t xml:space="preserve">Who will have access to personal </w:t>
      </w:r>
      <w:proofErr w:type="gramStart"/>
      <w:r w:rsidRPr="000E2738">
        <w:rPr>
          <w:rFonts w:ascii="Comfortaa" w:hAnsi="Comfortaa"/>
          <w:b/>
          <w:sz w:val="22"/>
          <w:szCs w:val="22"/>
          <w:u w:val="single" w:color="000000"/>
        </w:rPr>
        <w:t>data ?</w:t>
      </w:r>
      <w:proofErr w:type="gramEnd"/>
      <w:r w:rsidRPr="000E2738">
        <w:rPr>
          <w:rFonts w:ascii="Comfortaa" w:hAnsi="Comfortaa"/>
          <w:b/>
          <w:sz w:val="22"/>
          <w:szCs w:val="22"/>
        </w:rPr>
        <w:t xml:space="preserve"> </w:t>
      </w:r>
    </w:p>
    <w:p w14:paraId="52E9F3F6"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74410D57" w14:textId="77777777" w:rsidR="00270355" w:rsidRPr="000E2738" w:rsidRDefault="005D29BD">
      <w:pPr>
        <w:ind w:left="-5"/>
        <w:rPr>
          <w:rFonts w:ascii="Comfortaa" w:hAnsi="Comfortaa"/>
          <w:sz w:val="22"/>
          <w:szCs w:val="22"/>
        </w:rPr>
      </w:pPr>
      <w:r w:rsidRPr="000E2738">
        <w:rPr>
          <w:rFonts w:ascii="Comfortaa" w:hAnsi="Comfortaa"/>
          <w:sz w:val="22"/>
          <w:szCs w:val="22"/>
        </w:rPr>
        <w:t>Membership Data may be made availab</w:t>
      </w:r>
      <w:r w:rsidRPr="000E2738">
        <w:rPr>
          <w:rFonts w:ascii="Comfortaa" w:hAnsi="Comfortaa"/>
          <w:sz w:val="22"/>
          <w:szCs w:val="22"/>
        </w:rPr>
        <w:t>le by the membership secretary to other members of the committee and also to other members of the association if they need it for beekeeping reasons.  It will not be shared outside the association without prior consent.  Some members’ contact details may b</w:t>
      </w:r>
      <w:r w:rsidRPr="000E2738">
        <w:rPr>
          <w:rFonts w:ascii="Comfortaa" w:hAnsi="Comfortaa"/>
          <w:sz w:val="22"/>
          <w:szCs w:val="22"/>
        </w:rPr>
        <w:t xml:space="preserve">e posted on the public website and in other publications, but only with the prior consent of the member concerned. </w:t>
      </w:r>
    </w:p>
    <w:p w14:paraId="7EA9AECC"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4EA3D367" w14:textId="77777777" w:rsidR="00270355" w:rsidRPr="000E2738" w:rsidRDefault="005D29BD">
      <w:pPr>
        <w:ind w:left="-5"/>
        <w:rPr>
          <w:rFonts w:ascii="Comfortaa" w:hAnsi="Comfortaa"/>
          <w:sz w:val="22"/>
          <w:szCs w:val="22"/>
        </w:rPr>
      </w:pPr>
      <w:r w:rsidRPr="000E2738">
        <w:rPr>
          <w:rFonts w:ascii="Comfortaa" w:hAnsi="Comfortaa"/>
          <w:sz w:val="22"/>
          <w:szCs w:val="22"/>
        </w:rPr>
        <w:t>Attendance records may be made available by the secretary to other members of the committee.  Anonymised attendance information may be use</w:t>
      </w:r>
      <w:r w:rsidRPr="000E2738">
        <w:rPr>
          <w:rFonts w:ascii="Comfortaa" w:hAnsi="Comfortaa"/>
          <w:sz w:val="22"/>
          <w:szCs w:val="22"/>
        </w:rPr>
        <w:t xml:space="preserve">d in publicity material.  Photographs may be used in the association newsletter, on the Association website, or in other publicity material.  </w:t>
      </w:r>
    </w:p>
    <w:p w14:paraId="7DF1E3AA"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43B7FB60" w14:textId="3768A505" w:rsidR="005C6150" w:rsidRDefault="005D29BD">
      <w:pPr>
        <w:spacing w:after="439"/>
        <w:ind w:left="-5"/>
        <w:rPr>
          <w:rFonts w:ascii="Comfortaa" w:hAnsi="Comfortaa"/>
          <w:b/>
          <w:sz w:val="22"/>
          <w:szCs w:val="22"/>
        </w:rPr>
      </w:pPr>
      <w:r w:rsidRPr="000E2738">
        <w:rPr>
          <w:rFonts w:ascii="Comfortaa" w:hAnsi="Comfortaa"/>
          <w:sz w:val="22"/>
          <w:szCs w:val="22"/>
        </w:rPr>
        <w:t xml:space="preserve">When circular emails are sent to the Association membership the “blind copy” facility will be used so that </w:t>
      </w:r>
      <w:r w:rsidRPr="000E2738">
        <w:rPr>
          <w:rFonts w:ascii="Comfortaa" w:hAnsi="Comfortaa"/>
          <w:sz w:val="22"/>
          <w:szCs w:val="22"/>
        </w:rPr>
        <w:t>members’ email addresses are kept private.</w:t>
      </w:r>
      <w:r w:rsidRPr="000E2738">
        <w:rPr>
          <w:rFonts w:ascii="Comfortaa" w:hAnsi="Comfortaa"/>
          <w:b/>
          <w:sz w:val="22"/>
          <w:szCs w:val="22"/>
        </w:rPr>
        <w:t xml:space="preserve"> </w:t>
      </w:r>
    </w:p>
    <w:p w14:paraId="6F69582D" w14:textId="240F0AC8" w:rsidR="00270355" w:rsidRPr="005C6150" w:rsidRDefault="005C6150" w:rsidP="005C6150">
      <w:pPr>
        <w:spacing w:after="0" w:line="240" w:lineRule="auto"/>
        <w:ind w:left="0" w:firstLine="0"/>
        <w:rPr>
          <w:rFonts w:ascii="Comfortaa" w:hAnsi="Comfortaa"/>
          <w:b/>
          <w:sz w:val="22"/>
          <w:szCs w:val="22"/>
        </w:rPr>
      </w:pPr>
      <w:r>
        <w:rPr>
          <w:rFonts w:ascii="Comfortaa" w:hAnsi="Comfortaa"/>
          <w:b/>
          <w:sz w:val="22"/>
          <w:szCs w:val="22"/>
        </w:rPr>
        <w:br w:type="page"/>
      </w:r>
    </w:p>
    <w:p w14:paraId="59704B8D" w14:textId="77777777" w:rsidR="00270355" w:rsidRPr="000E2738" w:rsidRDefault="005D29BD">
      <w:pPr>
        <w:spacing w:after="0" w:line="259" w:lineRule="auto"/>
        <w:ind w:left="-5"/>
        <w:rPr>
          <w:rFonts w:ascii="Comfortaa" w:hAnsi="Comfortaa"/>
          <w:sz w:val="22"/>
          <w:szCs w:val="22"/>
        </w:rPr>
      </w:pPr>
      <w:r w:rsidRPr="000E2738">
        <w:rPr>
          <w:rFonts w:ascii="Comfortaa" w:hAnsi="Comfortaa"/>
          <w:b/>
          <w:sz w:val="22"/>
          <w:szCs w:val="22"/>
          <w:u w:val="single" w:color="000000"/>
        </w:rPr>
        <w:lastRenderedPageBreak/>
        <w:t xml:space="preserve">How long will the Association retain personal </w:t>
      </w:r>
      <w:proofErr w:type="gramStart"/>
      <w:r w:rsidRPr="000E2738">
        <w:rPr>
          <w:rFonts w:ascii="Comfortaa" w:hAnsi="Comfortaa"/>
          <w:b/>
          <w:sz w:val="22"/>
          <w:szCs w:val="22"/>
          <w:u w:val="single" w:color="000000"/>
        </w:rPr>
        <w:t>data ?</w:t>
      </w:r>
      <w:proofErr w:type="gramEnd"/>
      <w:r w:rsidRPr="000E2738">
        <w:rPr>
          <w:rFonts w:ascii="Comfortaa" w:hAnsi="Comfortaa"/>
          <w:sz w:val="22"/>
          <w:szCs w:val="22"/>
        </w:rPr>
        <w:t xml:space="preserve"> </w:t>
      </w:r>
    </w:p>
    <w:p w14:paraId="440F4035"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181EFEE2" w14:textId="77777777" w:rsidR="00270355" w:rsidRPr="000E2738" w:rsidRDefault="005D29BD">
      <w:pPr>
        <w:ind w:left="-5"/>
        <w:rPr>
          <w:rFonts w:ascii="Comfortaa" w:hAnsi="Comfortaa"/>
          <w:sz w:val="22"/>
          <w:szCs w:val="22"/>
        </w:rPr>
      </w:pPr>
      <w:r w:rsidRPr="000E2738">
        <w:rPr>
          <w:rFonts w:ascii="Comfortaa" w:hAnsi="Comfortaa"/>
          <w:sz w:val="22"/>
          <w:szCs w:val="22"/>
        </w:rPr>
        <w:t xml:space="preserve">Membership data will be retained throughout a person’s membership of the Association.  It will be deleted by the Association not later than six years following the year-end at which a member’s resignation or departure is noted. </w:t>
      </w:r>
    </w:p>
    <w:p w14:paraId="7824DE78"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39778E8A" w14:textId="77777777" w:rsidR="00270355" w:rsidRPr="000E2738" w:rsidRDefault="005D29BD">
      <w:pPr>
        <w:ind w:left="-5"/>
        <w:rPr>
          <w:rFonts w:ascii="Comfortaa" w:hAnsi="Comfortaa"/>
          <w:sz w:val="22"/>
          <w:szCs w:val="22"/>
        </w:rPr>
      </w:pPr>
      <w:r w:rsidRPr="000E2738">
        <w:rPr>
          <w:rFonts w:ascii="Comfortaa" w:hAnsi="Comfortaa"/>
          <w:sz w:val="22"/>
          <w:szCs w:val="22"/>
        </w:rPr>
        <w:t>Attendance records and ph</w:t>
      </w:r>
      <w:r w:rsidRPr="000E2738">
        <w:rPr>
          <w:rFonts w:ascii="Comfortaa" w:hAnsi="Comfortaa"/>
          <w:sz w:val="22"/>
          <w:szCs w:val="22"/>
        </w:rPr>
        <w:t xml:space="preserve">otographs may be retained by the Association indefinitely as these are of historic interest. </w:t>
      </w:r>
    </w:p>
    <w:p w14:paraId="3AA4222B"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sz w:val="22"/>
          <w:szCs w:val="22"/>
        </w:rPr>
        <w:t xml:space="preserve"> </w:t>
      </w:r>
    </w:p>
    <w:p w14:paraId="45BFA3E3" w14:textId="77777777" w:rsidR="00270355" w:rsidRPr="000E2738" w:rsidRDefault="005D29BD">
      <w:pPr>
        <w:spacing w:after="0" w:line="259" w:lineRule="auto"/>
        <w:ind w:left="-5"/>
        <w:rPr>
          <w:rFonts w:ascii="Comfortaa" w:hAnsi="Comfortaa"/>
          <w:sz w:val="22"/>
          <w:szCs w:val="22"/>
        </w:rPr>
      </w:pPr>
      <w:r w:rsidRPr="000E2738">
        <w:rPr>
          <w:rFonts w:ascii="Comfortaa" w:hAnsi="Comfortaa"/>
          <w:b/>
          <w:sz w:val="22"/>
          <w:szCs w:val="22"/>
          <w:u w:val="single" w:color="000000"/>
        </w:rPr>
        <w:t xml:space="preserve">What if personal data the Association holds is </w:t>
      </w:r>
      <w:proofErr w:type="gramStart"/>
      <w:r w:rsidRPr="000E2738">
        <w:rPr>
          <w:rFonts w:ascii="Comfortaa" w:hAnsi="Comfortaa"/>
          <w:b/>
          <w:sz w:val="22"/>
          <w:szCs w:val="22"/>
          <w:u w:val="single" w:color="000000"/>
        </w:rPr>
        <w:t>incorrect ?</w:t>
      </w:r>
      <w:proofErr w:type="gramEnd"/>
      <w:r w:rsidRPr="000E2738">
        <w:rPr>
          <w:rFonts w:ascii="Comfortaa" w:hAnsi="Comfortaa"/>
          <w:b/>
          <w:sz w:val="22"/>
          <w:szCs w:val="22"/>
        </w:rPr>
        <w:t xml:space="preserve"> </w:t>
      </w:r>
    </w:p>
    <w:p w14:paraId="63FF1441"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b/>
          <w:sz w:val="22"/>
          <w:szCs w:val="22"/>
        </w:rPr>
        <w:t xml:space="preserve"> </w:t>
      </w:r>
    </w:p>
    <w:p w14:paraId="4BB8E4D1" w14:textId="77777777" w:rsidR="00270355" w:rsidRPr="000E2738" w:rsidRDefault="005D29BD">
      <w:pPr>
        <w:ind w:left="-5"/>
        <w:rPr>
          <w:rFonts w:ascii="Comfortaa" w:hAnsi="Comfortaa"/>
          <w:sz w:val="22"/>
          <w:szCs w:val="22"/>
        </w:rPr>
      </w:pPr>
      <w:r w:rsidRPr="000E2738">
        <w:rPr>
          <w:rFonts w:ascii="Comfortaa" w:hAnsi="Comfortaa"/>
          <w:sz w:val="22"/>
          <w:szCs w:val="22"/>
        </w:rPr>
        <w:t>Members can check or amend the personal data which the Association holds at any time, by contactin</w:t>
      </w:r>
      <w:r w:rsidRPr="000E2738">
        <w:rPr>
          <w:rFonts w:ascii="Comfortaa" w:hAnsi="Comfortaa"/>
          <w:sz w:val="22"/>
          <w:szCs w:val="22"/>
        </w:rPr>
        <w:t xml:space="preserve">g the membership secretary. </w:t>
      </w:r>
    </w:p>
    <w:p w14:paraId="0F2F12A6"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b/>
          <w:sz w:val="22"/>
          <w:szCs w:val="22"/>
        </w:rPr>
        <w:t xml:space="preserve"> </w:t>
      </w:r>
    </w:p>
    <w:p w14:paraId="1BEB334A" w14:textId="77777777" w:rsidR="00270355" w:rsidRPr="000E2738" w:rsidRDefault="005D29BD">
      <w:pPr>
        <w:spacing w:after="0" w:line="259" w:lineRule="auto"/>
        <w:ind w:left="-5"/>
        <w:rPr>
          <w:rFonts w:ascii="Comfortaa" w:hAnsi="Comfortaa"/>
          <w:sz w:val="22"/>
          <w:szCs w:val="22"/>
        </w:rPr>
      </w:pPr>
      <w:r w:rsidRPr="000E2738">
        <w:rPr>
          <w:rFonts w:ascii="Comfortaa" w:hAnsi="Comfortaa"/>
          <w:b/>
          <w:sz w:val="22"/>
          <w:szCs w:val="22"/>
          <w:u w:val="single" w:color="000000"/>
        </w:rPr>
        <w:t>Consent to the Association processing personal data</w:t>
      </w:r>
      <w:r w:rsidRPr="000E2738">
        <w:rPr>
          <w:rFonts w:ascii="Comfortaa" w:hAnsi="Comfortaa"/>
          <w:b/>
          <w:sz w:val="22"/>
          <w:szCs w:val="22"/>
        </w:rPr>
        <w:t xml:space="preserve"> </w:t>
      </w:r>
    </w:p>
    <w:p w14:paraId="291B4E37" w14:textId="77777777" w:rsidR="00270355" w:rsidRPr="000E2738" w:rsidRDefault="005D29BD">
      <w:pPr>
        <w:spacing w:after="0" w:line="259" w:lineRule="auto"/>
        <w:ind w:left="0" w:firstLine="0"/>
        <w:rPr>
          <w:rFonts w:ascii="Comfortaa" w:hAnsi="Comfortaa"/>
          <w:sz w:val="22"/>
          <w:szCs w:val="22"/>
        </w:rPr>
      </w:pPr>
      <w:r w:rsidRPr="000E2738">
        <w:rPr>
          <w:rFonts w:ascii="Comfortaa" w:hAnsi="Comfortaa"/>
          <w:b/>
          <w:sz w:val="22"/>
          <w:szCs w:val="22"/>
        </w:rPr>
        <w:t xml:space="preserve"> </w:t>
      </w:r>
    </w:p>
    <w:p w14:paraId="17944D87" w14:textId="77777777" w:rsidR="00270355" w:rsidRPr="000E2738" w:rsidRDefault="005D29BD">
      <w:pPr>
        <w:spacing w:after="0"/>
        <w:ind w:left="0" w:firstLine="0"/>
        <w:jc w:val="both"/>
        <w:rPr>
          <w:rFonts w:ascii="Comfortaa" w:hAnsi="Comfortaa"/>
          <w:sz w:val="22"/>
          <w:szCs w:val="22"/>
        </w:rPr>
      </w:pPr>
      <w:r w:rsidRPr="000E2738">
        <w:rPr>
          <w:rFonts w:ascii="Comfortaa" w:hAnsi="Comfortaa"/>
          <w:sz w:val="22"/>
          <w:szCs w:val="22"/>
        </w:rPr>
        <w:t xml:space="preserve">The membership application/renewal form will include a section (see below) in which members consent to their personal data being held and used by the Association.  Those </w:t>
      </w:r>
      <w:r w:rsidRPr="000E2738">
        <w:rPr>
          <w:rFonts w:ascii="Comfortaa" w:hAnsi="Comfortaa"/>
          <w:sz w:val="22"/>
          <w:szCs w:val="22"/>
        </w:rPr>
        <w:t xml:space="preserve">who do not consent will not be able to join or renew their membership. </w:t>
      </w:r>
    </w:p>
    <w:p w14:paraId="2F6EFAB4" w14:textId="77777777" w:rsidR="00270355" w:rsidRPr="0009403F" w:rsidRDefault="005D29BD">
      <w:pPr>
        <w:spacing w:after="0" w:line="259" w:lineRule="auto"/>
        <w:ind w:left="0" w:firstLine="0"/>
        <w:rPr>
          <w:rFonts w:ascii="Comfortaa" w:hAnsi="Comfortaa"/>
        </w:rPr>
      </w:pPr>
      <w:r w:rsidRPr="0009403F">
        <w:rPr>
          <w:rFonts w:ascii="Comfortaa" w:hAnsi="Comfortaa"/>
        </w:rPr>
        <w:t xml:space="preserve"> </w:t>
      </w:r>
    </w:p>
    <w:p w14:paraId="4F9489E1" w14:textId="77777777" w:rsidR="00270355" w:rsidRPr="0009403F" w:rsidRDefault="005D29BD">
      <w:pPr>
        <w:spacing w:after="132" w:line="259" w:lineRule="auto"/>
        <w:ind w:left="0" w:firstLine="0"/>
        <w:rPr>
          <w:rFonts w:ascii="Comfortaa" w:hAnsi="Comfortaa"/>
        </w:rPr>
      </w:pPr>
      <w:r w:rsidRPr="0009403F">
        <w:rPr>
          <w:rFonts w:ascii="Comfortaa" w:hAnsi="Comfortaa"/>
        </w:rPr>
        <w:t xml:space="preserve"> </w:t>
      </w:r>
    </w:p>
    <w:p w14:paraId="16A822A2" w14:textId="0CC4D74B" w:rsidR="00270355" w:rsidRPr="0009403F" w:rsidRDefault="005D29BD" w:rsidP="000E2738">
      <w:pPr>
        <w:pBdr>
          <w:top w:val="single" w:sz="3" w:space="0" w:color="000000"/>
          <w:left w:val="single" w:sz="3" w:space="0" w:color="000000"/>
          <w:bottom w:val="single" w:sz="3" w:space="0" w:color="000000"/>
          <w:right w:val="single" w:sz="3" w:space="0" w:color="000000"/>
        </w:pBdr>
        <w:spacing w:after="4" w:line="236" w:lineRule="auto"/>
        <w:ind w:left="1446" w:right="1137" w:firstLine="352"/>
        <w:rPr>
          <w:rFonts w:ascii="Comfortaa" w:hAnsi="Comfortaa"/>
        </w:rPr>
      </w:pPr>
      <w:r w:rsidRPr="0009403F">
        <w:rPr>
          <w:rFonts w:ascii="Comfortaa" w:eastAsia="Calibri" w:hAnsi="Comfortaa" w:cs="Calibri"/>
          <w:sz w:val="20"/>
        </w:rPr>
        <w:t xml:space="preserve">By completing this </w:t>
      </w:r>
      <w:proofErr w:type="gramStart"/>
      <w:r w:rsidRPr="0009403F">
        <w:rPr>
          <w:rFonts w:ascii="Comfortaa" w:eastAsia="Calibri" w:hAnsi="Comfortaa" w:cs="Calibri"/>
          <w:sz w:val="20"/>
        </w:rPr>
        <w:t>form</w:t>
      </w:r>
      <w:proofErr w:type="gramEnd"/>
      <w:r w:rsidRPr="0009403F">
        <w:rPr>
          <w:rFonts w:ascii="Comfortaa" w:eastAsia="Calibri" w:hAnsi="Comfortaa" w:cs="Calibri"/>
          <w:sz w:val="20"/>
        </w:rPr>
        <w:t xml:space="preserve"> you consent to </w:t>
      </w:r>
      <w:r w:rsidR="0009403F">
        <w:rPr>
          <w:rFonts w:ascii="Comfortaa" w:eastAsia="Calibri" w:hAnsi="Comfortaa" w:cs="Calibri"/>
          <w:sz w:val="20"/>
        </w:rPr>
        <w:t>FBA</w:t>
      </w:r>
      <w:r w:rsidRPr="0009403F">
        <w:rPr>
          <w:rFonts w:ascii="Comfortaa" w:eastAsia="Calibri" w:hAnsi="Comfortaa" w:cs="Calibri"/>
          <w:sz w:val="20"/>
        </w:rPr>
        <w:t xml:space="preserve"> retaining your data including contact details and event attendance records, for the purposes of</w:t>
      </w:r>
      <w:r w:rsidR="000E2738" w:rsidRPr="000E2738">
        <w:rPr>
          <w:rFonts w:ascii="Comfortaa" w:eastAsia="Calibri" w:hAnsi="Comfortaa" w:cs="Calibri"/>
          <w:sz w:val="20"/>
        </w:rPr>
        <w:t xml:space="preserve"> </w:t>
      </w:r>
      <w:r w:rsidR="000E2738" w:rsidRPr="0009403F">
        <w:rPr>
          <w:rFonts w:ascii="Comfortaa" w:eastAsia="Calibri" w:hAnsi="Comfortaa" w:cs="Calibri"/>
          <w:sz w:val="20"/>
        </w:rPr>
        <w:t xml:space="preserve">managing the </w:t>
      </w:r>
      <w:r w:rsidR="000E2738">
        <w:rPr>
          <w:rFonts w:ascii="Comfortaa" w:eastAsia="Calibri" w:hAnsi="Comfortaa" w:cs="Calibri"/>
          <w:sz w:val="20"/>
        </w:rPr>
        <w:t>A</w:t>
      </w:r>
      <w:r w:rsidR="000E2738" w:rsidRPr="0009403F">
        <w:rPr>
          <w:rFonts w:ascii="Comfortaa" w:eastAsia="Calibri" w:hAnsi="Comfortaa" w:cs="Calibri"/>
          <w:sz w:val="20"/>
        </w:rPr>
        <w:t>ssociation.  Such data will be deleted 6 years after you leave the</w:t>
      </w:r>
      <w:r w:rsidR="000E2738">
        <w:rPr>
          <w:rFonts w:ascii="Comfortaa" w:eastAsia="Calibri" w:hAnsi="Comfortaa" w:cs="Calibri"/>
          <w:sz w:val="20"/>
        </w:rPr>
        <w:t xml:space="preserve"> Association</w:t>
      </w:r>
      <w:r w:rsidR="000E2738" w:rsidRPr="0009403F">
        <w:rPr>
          <w:rFonts w:ascii="Comfortaa" w:eastAsia="Calibri" w:hAnsi="Comfortaa" w:cs="Calibri"/>
          <w:sz w:val="20"/>
        </w:rPr>
        <w:t>.  Photographs of members may be used in publicity material</w:t>
      </w:r>
    </w:p>
    <w:p w14:paraId="3FFFD253" w14:textId="7305C261" w:rsidR="00270355" w:rsidRPr="0009403F" w:rsidRDefault="00270355">
      <w:pPr>
        <w:spacing w:after="0" w:line="259" w:lineRule="auto"/>
        <w:ind w:left="0" w:firstLine="0"/>
        <w:rPr>
          <w:rFonts w:ascii="Comfortaa" w:hAnsi="Comfortaa"/>
        </w:rPr>
      </w:pPr>
    </w:p>
    <w:sectPr w:rsidR="00270355" w:rsidRPr="0009403F" w:rsidSect="005C6150">
      <w:headerReference w:type="default" r:id="rId6"/>
      <w:footerReference w:type="even" r:id="rId7"/>
      <w:footerReference w:type="default" r:id="rId8"/>
      <w:pgSz w:w="11908" w:h="16836"/>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0A587" w14:textId="77777777" w:rsidR="005D29BD" w:rsidRDefault="005D29BD" w:rsidP="000E2738">
      <w:pPr>
        <w:spacing w:after="0" w:line="240" w:lineRule="auto"/>
      </w:pPr>
      <w:r>
        <w:separator/>
      </w:r>
    </w:p>
  </w:endnote>
  <w:endnote w:type="continuationSeparator" w:id="0">
    <w:p w14:paraId="03262CB1" w14:textId="77777777" w:rsidR="005D29BD" w:rsidRDefault="005D29BD" w:rsidP="000E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variable"/>
    <w:sig w:usb0="A00002FF" w:usb1="4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5464062"/>
      <w:docPartObj>
        <w:docPartGallery w:val="Page Numbers (Bottom of Page)"/>
        <w:docPartUnique/>
      </w:docPartObj>
    </w:sdtPr>
    <w:sdtEndPr>
      <w:rPr>
        <w:rStyle w:val="PageNumber"/>
      </w:rPr>
    </w:sdtEndPr>
    <w:sdtContent>
      <w:p w14:paraId="2E93CBB2" w14:textId="7AE1A7AE" w:rsidR="000E2738" w:rsidRDefault="000E2738" w:rsidP="00F37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F43982" w14:textId="77777777" w:rsidR="000E2738" w:rsidRDefault="000E2738" w:rsidP="000E2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2A28" w14:textId="77777777" w:rsidR="005C6150" w:rsidRPr="002508CC" w:rsidRDefault="005C6150" w:rsidP="005C6150">
    <w:pPr>
      <w:spacing w:after="34" w:line="259" w:lineRule="auto"/>
      <w:ind w:left="0" w:right="91" w:firstLine="0"/>
      <w:jc w:val="right"/>
      <w:rPr>
        <w:rFonts w:ascii="Comfortaa" w:hAnsi="Comfortaa"/>
        <w:color w:val="auto"/>
        <w:sz w:val="20"/>
        <w:szCs w:val="20"/>
      </w:rPr>
    </w:pPr>
    <w:r w:rsidRPr="002508CC">
      <w:rPr>
        <w:rFonts w:ascii="Comfortaa" w:hAnsi="Comfortaa"/>
        <w:color w:val="auto"/>
        <w:sz w:val="20"/>
        <w:szCs w:val="20"/>
      </w:rPr>
      <w:t xml:space="preserve">Page </w:t>
    </w:r>
    <w:r w:rsidRPr="002508CC">
      <w:rPr>
        <w:rFonts w:ascii="Comfortaa" w:hAnsi="Comfortaa"/>
        <w:color w:val="auto"/>
        <w:sz w:val="20"/>
        <w:szCs w:val="20"/>
      </w:rPr>
      <w:fldChar w:fldCharType="begin"/>
    </w:r>
    <w:r w:rsidRPr="002508CC">
      <w:rPr>
        <w:rFonts w:ascii="Comfortaa" w:hAnsi="Comfortaa"/>
        <w:color w:val="auto"/>
        <w:sz w:val="20"/>
        <w:szCs w:val="20"/>
      </w:rPr>
      <w:instrText xml:space="preserve"> PAGE   \* MERGEFORMAT </w:instrText>
    </w:r>
    <w:r w:rsidRPr="002508CC">
      <w:rPr>
        <w:rFonts w:ascii="Comfortaa" w:hAnsi="Comfortaa"/>
        <w:color w:val="auto"/>
        <w:sz w:val="20"/>
        <w:szCs w:val="20"/>
      </w:rPr>
      <w:fldChar w:fldCharType="separate"/>
    </w:r>
    <w:r>
      <w:rPr>
        <w:rFonts w:ascii="Comfortaa" w:hAnsi="Comfortaa"/>
        <w:color w:val="auto"/>
        <w:sz w:val="20"/>
        <w:szCs w:val="20"/>
      </w:rPr>
      <w:t>1</w:t>
    </w:r>
    <w:r w:rsidRPr="002508CC">
      <w:rPr>
        <w:rFonts w:ascii="Comfortaa" w:hAnsi="Comfortaa"/>
        <w:color w:val="auto"/>
        <w:sz w:val="20"/>
        <w:szCs w:val="20"/>
      </w:rPr>
      <w:fldChar w:fldCharType="end"/>
    </w:r>
    <w:r w:rsidRPr="002508CC">
      <w:rPr>
        <w:rFonts w:ascii="Comfortaa" w:hAnsi="Comfortaa"/>
        <w:color w:val="auto"/>
        <w:sz w:val="20"/>
        <w:szCs w:val="20"/>
      </w:rPr>
      <w:t xml:space="preserve"> of </w:t>
    </w:r>
    <w:r w:rsidRPr="002508CC">
      <w:rPr>
        <w:rFonts w:ascii="Comfortaa" w:hAnsi="Comfortaa"/>
        <w:color w:val="auto"/>
        <w:sz w:val="20"/>
        <w:szCs w:val="20"/>
      </w:rPr>
      <w:fldChar w:fldCharType="begin"/>
    </w:r>
    <w:r w:rsidRPr="002508CC">
      <w:rPr>
        <w:rFonts w:ascii="Comfortaa" w:hAnsi="Comfortaa"/>
        <w:color w:val="auto"/>
        <w:sz w:val="20"/>
        <w:szCs w:val="20"/>
      </w:rPr>
      <w:instrText xml:space="preserve"> NUMPAGES   \* MERGEFORMAT </w:instrText>
    </w:r>
    <w:r w:rsidRPr="002508CC">
      <w:rPr>
        <w:rFonts w:ascii="Comfortaa" w:hAnsi="Comfortaa"/>
        <w:color w:val="auto"/>
        <w:sz w:val="20"/>
        <w:szCs w:val="20"/>
      </w:rPr>
      <w:fldChar w:fldCharType="separate"/>
    </w:r>
    <w:r>
      <w:rPr>
        <w:rFonts w:ascii="Comfortaa" w:hAnsi="Comfortaa"/>
        <w:color w:val="auto"/>
        <w:sz w:val="20"/>
        <w:szCs w:val="20"/>
      </w:rPr>
      <w:t>15</w:t>
    </w:r>
    <w:r w:rsidRPr="002508CC">
      <w:rPr>
        <w:rFonts w:ascii="Comfortaa" w:hAnsi="Comfortaa"/>
        <w:color w:val="auto"/>
        <w:sz w:val="20"/>
        <w:szCs w:val="20"/>
      </w:rPr>
      <w:fldChar w:fldCharType="end"/>
    </w:r>
    <w:r w:rsidRPr="002508CC">
      <w:rPr>
        <w:rFonts w:ascii="Comfortaa" w:hAnsi="Comfortaa"/>
        <w:color w:val="auto"/>
        <w:sz w:val="20"/>
        <w:szCs w:val="20"/>
      </w:rPr>
      <w:t xml:space="preserve"> </w:t>
    </w:r>
  </w:p>
  <w:p w14:paraId="0DEC46BB" w14:textId="7DF3CD12" w:rsidR="005C6150" w:rsidRPr="002508CC" w:rsidRDefault="005C6150" w:rsidP="005C6150">
    <w:pPr>
      <w:tabs>
        <w:tab w:val="center" w:pos="2706"/>
        <w:tab w:val="center" w:pos="6950"/>
        <w:tab w:val="right" w:pos="9734"/>
      </w:tabs>
      <w:spacing w:after="0" w:line="259" w:lineRule="auto"/>
      <w:ind w:left="0" w:firstLine="0"/>
      <w:rPr>
        <w:rFonts w:ascii="Comfortaa" w:hAnsi="Comfortaa"/>
        <w:color w:val="auto"/>
        <w:sz w:val="20"/>
        <w:szCs w:val="20"/>
      </w:rPr>
    </w:pPr>
    <w:r w:rsidRPr="002508CC">
      <w:rPr>
        <w:rFonts w:ascii="Comfortaa" w:hAnsi="Comfortaa"/>
        <w:color w:val="auto"/>
        <w:sz w:val="20"/>
        <w:szCs w:val="20"/>
      </w:rPr>
      <w:t xml:space="preserve">Document version </w:t>
    </w:r>
    <w:r w:rsidRPr="002508CC">
      <w:rPr>
        <w:rFonts w:ascii="Comfortaa" w:hAnsi="Comfortaa"/>
        <w:color w:val="auto"/>
        <w:sz w:val="20"/>
        <w:szCs w:val="20"/>
      </w:rPr>
      <w:tab/>
      <w:t>V</w:t>
    </w:r>
    <w:r>
      <w:rPr>
        <w:rFonts w:ascii="Comfortaa" w:hAnsi="Comfortaa"/>
        <w:color w:val="auto"/>
        <w:sz w:val="20"/>
        <w:szCs w:val="20"/>
      </w:rPr>
      <w:t>0</w:t>
    </w:r>
    <w:r w:rsidRPr="002508CC">
      <w:rPr>
        <w:rFonts w:ascii="Comfortaa" w:hAnsi="Comfortaa"/>
        <w:color w:val="auto"/>
        <w:sz w:val="20"/>
        <w:szCs w:val="20"/>
      </w:rPr>
      <w:tab/>
      <w:t xml:space="preserve">Author </w:t>
    </w:r>
    <w:r w:rsidRPr="002508CC">
      <w:rPr>
        <w:rFonts w:ascii="Comfortaa" w:hAnsi="Comfortaa"/>
        <w:color w:val="auto"/>
        <w:sz w:val="20"/>
        <w:szCs w:val="20"/>
      </w:rPr>
      <w:tab/>
    </w:r>
    <w:r>
      <w:rPr>
        <w:rFonts w:ascii="Comfortaa" w:hAnsi="Comfortaa"/>
        <w:color w:val="auto"/>
        <w:sz w:val="20"/>
        <w:szCs w:val="20"/>
      </w:rPr>
      <w:t>David Morland</w:t>
    </w:r>
    <w:r w:rsidRPr="002508CC">
      <w:rPr>
        <w:rFonts w:ascii="Comfortaa" w:hAnsi="Comfortaa"/>
        <w:color w:val="auto"/>
        <w:sz w:val="20"/>
        <w:szCs w:val="20"/>
      </w:rPr>
      <w:t xml:space="preserve"> </w:t>
    </w:r>
  </w:p>
  <w:p w14:paraId="51FB4187" w14:textId="04C80B62" w:rsidR="005C6150" w:rsidRPr="005C6150" w:rsidRDefault="005C6150" w:rsidP="005C6150">
    <w:pPr>
      <w:tabs>
        <w:tab w:val="center" w:pos="2965"/>
        <w:tab w:val="center" w:pos="6736"/>
        <w:tab w:val="right" w:pos="9734"/>
      </w:tabs>
      <w:spacing w:after="0" w:line="259" w:lineRule="auto"/>
      <w:ind w:left="0" w:firstLine="0"/>
      <w:rPr>
        <w:rFonts w:ascii="Comfortaa" w:hAnsi="Comfortaa"/>
        <w:color w:val="auto"/>
        <w:sz w:val="20"/>
        <w:szCs w:val="20"/>
      </w:rPr>
    </w:pPr>
    <w:r w:rsidRPr="002508CC">
      <w:rPr>
        <w:rFonts w:ascii="Comfortaa" w:hAnsi="Comfortaa"/>
        <w:color w:val="auto"/>
        <w:sz w:val="20"/>
        <w:szCs w:val="20"/>
      </w:rPr>
      <w:t xml:space="preserve">Date </w:t>
    </w:r>
    <w:r w:rsidRPr="002508CC">
      <w:rPr>
        <w:rFonts w:ascii="Comfortaa" w:hAnsi="Comfortaa"/>
        <w:color w:val="auto"/>
        <w:sz w:val="20"/>
        <w:szCs w:val="20"/>
      </w:rPr>
      <w:tab/>
    </w:r>
    <w:r>
      <w:rPr>
        <w:rFonts w:ascii="Comfortaa" w:hAnsi="Comfortaa"/>
        <w:color w:val="auto"/>
        <w:sz w:val="20"/>
        <w:szCs w:val="20"/>
      </w:rPr>
      <w:t>15/11/2024</w:t>
    </w:r>
    <w:r w:rsidRPr="002508CC">
      <w:rPr>
        <w:rFonts w:ascii="Comfortaa" w:hAnsi="Comfortaa"/>
        <w:color w:val="auto"/>
        <w:sz w:val="20"/>
        <w:szCs w:val="20"/>
      </w:rPr>
      <w:t xml:space="preserve"> </w:t>
    </w:r>
    <w:r w:rsidRPr="002508CC">
      <w:rPr>
        <w:rFonts w:ascii="Comfortaa" w:hAnsi="Comfortaa"/>
        <w:color w:val="auto"/>
        <w:sz w:val="20"/>
        <w:szCs w:val="20"/>
      </w:rPr>
      <w:tab/>
      <w:t xml:space="preserve">Approved by </w:t>
    </w:r>
    <w:r w:rsidRPr="002508CC">
      <w:rPr>
        <w:rFonts w:ascii="Comfortaa" w:hAnsi="Comfortaa"/>
        <w:color w:val="auto"/>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235F6" w14:textId="77777777" w:rsidR="005D29BD" w:rsidRDefault="005D29BD" w:rsidP="000E2738">
      <w:pPr>
        <w:spacing w:after="0" w:line="240" w:lineRule="auto"/>
      </w:pPr>
      <w:r>
        <w:separator/>
      </w:r>
    </w:p>
  </w:footnote>
  <w:footnote w:type="continuationSeparator" w:id="0">
    <w:p w14:paraId="10C8E36A" w14:textId="77777777" w:rsidR="005D29BD" w:rsidRDefault="005D29BD" w:rsidP="000E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5922" w14:textId="77777777" w:rsidR="005C6150" w:rsidRDefault="005C6150" w:rsidP="005C6150">
    <w:pPr>
      <w:spacing w:after="0" w:line="271" w:lineRule="auto"/>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5C6150" w14:paraId="54D5CBF2" w14:textId="77777777" w:rsidTr="005F418C">
      <w:tc>
        <w:tcPr>
          <w:tcW w:w="4862" w:type="dxa"/>
          <w:vAlign w:val="center"/>
        </w:tcPr>
        <w:p w14:paraId="6D19197B" w14:textId="77777777" w:rsidR="005C6150" w:rsidRPr="002508CC" w:rsidRDefault="005C6150" w:rsidP="005C6150">
          <w:pPr>
            <w:spacing w:after="0" w:line="259" w:lineRule="auto"/>
            <w:ind w:left="0" w:right="-56" w:firstLine="0"/>
            <w:jc w:val="center"/>
            <w:rPr>
              <w:rFonts w:ascii="Comfortaa" w:hAnsi="Comfortaa"/>
              <w:b/>
              <w:bCs/>
              <w:color w:val="auto"/>
            </w:rPr>
          </w:pPr>
          <w:r w:rsidRPr="002508CC">
            <w:rPr>
              <w:rFonts w:ascii="Comfortaa" w:hAnsi="Comfortaa"/>
              <w:b/>
              <w:bCs/>
              <w:color w:val="auto"/>
            </w:rPr>
            <w:t>Fife Beekeepers Association</w:t>
          </w:r>
        </w:p>
        <w:p w14:paraId="76F3835C" w14:textId="3CCB1FA5" w:rsidR="005C6150" w:rsidRDefault="005C6150" w:rsidP="005C6150">
          <w:pPr>
            <w:spacing w:after="0" w:line="259" w:lineRule="auto"/>
            <w:ind w:left="0" w:right="-56" w:firstLine="0"/>
            <w:jc w:val="center"/>
            <w:rPr>
              <w:rFonts w:ascii="Comfortaa" w:hAnsi="Comfortaa"/>
              <w:color w:val="auto"/>
              <w:szCs w:val="22"/>
            </w:rPr>
          </w:pPr>
          <w:r>
            <w:rPr>
              <w:rFonts w:ascii="Comfortaa" w:hAnsi="Comfortaa"/>
              <w:b/>
              <w:bCs/>
              <w:color w:val="auto"/>
            </w:rPr>
            <w:t>Data Protection Policy</w:t>
          </w:r>
        </w:p>
      </w:tc>
      <w:tc>
        <w:tcPr>
          <w:tcW w:w="4862" w:type="dxa"/>
        </w:tcPr>
        <w:p w14:paraId="77034E0A" w14:textId="77777777" w:rsidR="005C6150" w:rsidRDefault="005C6150" w:rsidP="005C6150">
          <w:pPr>
            <w:spacing w:after="0" w:line="259" w:lineRule="auto"/>
            <w:ind w:left="0" w:right="-56" w:firstLine="0"/>
            <w:jc w:val="right"/>
            <w:rPr>
              <w:rFonts w:ascii="Comfortaa" w:hAnsi="Comfortaa"/>
              <w:color w:val="auto"/>
              <w:szCs w:val="22"/>
            </w:rPr>
          </w:pPr>
          <w:r>
            <w:rPr>
              <w:noProof/>
              <w:color w:val="00B050"/>
              <w:sz w:val="14"/>
            </w:rPr>
            <w:drawing>
              <wp:inline distT="0" distB="0" distL="0" distR="0" wp14:anchorId="2CF6B634" wp14:editId="0FB8A7E9">
                <wp:extent cx="713161" cy="851535"/>
                <wp:effectExtent l="0" t="0" r="0" b="0"/>
                <wp:docPr id="10186187" name="Picture 1" descr="A bee logo with black and yellow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90616" name="Picture 1" descr="A bee logo with black and yellow hexag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9166" cy="870646"/>
                        </a:xfrm>
                        <a:prstGeom prst="rect">
                          <a:avLst/>
                        </a:prstGeom>
                      </pic:spPr>
                    </pic:pic>
                  </a:graphicData>
                </a:graphic>
              </wp:inline>
            </w:drawing>
          </w:r>
        </w:p>
      </w:tc>
    </w:tr>
  </w:tbl>
  <w:p w14:paraId="25C9D19B" w14:textId="77777777" w:rsidR="000E2738" w:rsidRDefault="000E2738" w:rsidP="005C6150">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55"/>
    <w:rsid w:val="0009403F"/>
    <w:rsid w:val="000E2738"/>
    <w:rsid w:val="00270355"/>
    <w:rsid w:val="002E6F36"/>
    <w:rsid w:val="005C6150"/>
    <w:rsid w:val="005D29BD"/>
    <w:rsid w:val="00CD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C23"/>
  <w15:docId w15:val="{8DD64CC0-1D70-6446-96FB-A6AA4FE9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38" w:lineRule="auto"/>
      <w:ind w:left="10" w:hanging="10"/>
    </w:pPr>
    <w:rPr>
      <w:rFonts w:ascii="Times New Roman" w:eastAsia="Times New Roman" w:hAnsi="Times New Roman" w:cs="Times New Roman"/>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738"/>
    <w:rPr>
      <w:rFonts w:ascii="Times New Roman" w:eastAsia="Times New Roman" w:hAnsi="Times New Roman" w:cs="Times New Roman"/>
      <w:color w:val="000000"/>
      <w:lang w:bidi="en-GB"/>
    </w:rPr>
  </w:style>
  <w:style w:type="paragraph" w:styleId="Footer">
    <w:name w:val="footer"/>
    <w:basedOn w:val="Normal"/>
    <w:link w:val="FooterChar"/>
    <w:uiPriority w:val="99"/>
    <w:unhideWhenUsed/>
    <w:rsid w:val="000E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738"/>
    <w:rPr>
      <w:rFonts w:ascii="Times New Roman" w:eastAsia="Times New Roman" w:hAnsi="Times New Roman" w:cs="Times New Roman"/>
      <w:color w:val="000000"/>
      <w:lang w:bidi="en-GB"/>
    </w:rPr>
  </w:style>
  <w:style w:type="character" w:styleId="PageNumber">
    <w:name w:val="page number"/>
    <w:basedOn w:val="DefaultParagraphFont"/>
    <w:uiPriority w:val="99"/>
    <w:semiHidden/>
    <w:unhideWhenUsed/>
    <w:rsid w:val="000E2738"/>
  </w:style>
  <w:style w:type="table" w:styleId="TableGrid">
    <w:name w:val="Table Grid"/>
    <w:basedOn w:val="TableNormal"/>
    <w:uiPriority w:val="39"/>
    <w:rsid w:val="005C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ADBKA Committee Meeting 18/1/1</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ADBKA Committee Meeting 18/1/1</dc:title>
  <dc:subject/>
  <dc:creator>Malcolm Watson</dc:creator>
  <cp:keywords/>
  <cp:lastModifiedBy>Nigel</cp:lastModifiedBy>
  <cp:revision>2</cp:revision>
  <dcterms:created xsi:type="dcterms:W3CDTF">2024-12-13T17:00:00Z</dcterms:created>
  <dcterms:modified xsi:type="dcterms:W3CDTF">2024-12-13T17:00:00Z</dcterms:modified>
</cp:coreProperties>
</file>